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897" w:rsidRPr="0053374A" w:rsidRDefault="00AC7897" w:rsidP="00372D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3374A"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  <w:t>IV</w:t>
      </w:r>
      <w:r w:rsidRPr="0053374A">
        <w:rPr>
          <w:rFonts w:ascii="Times New Roman" w:hAnsi="Times New Roman"/>
          <w:b/>
          <w:sz w:val="28"/>
          <w:szCs w:val="28"/>
          <w:shd w:val="clear" w:color="auto" w:fill="FFFFFF"/>
        </w:rPr>
        <w:t>. Социально-экономический потенциал города</w:t>
      </w:r>
    </w:p>
    <w:p w:rsidR="00AC7897" w:rsidRPr="0053374A" w:rsidRDefault="00AC7897" w:rsidP="00372D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AC7897" w:rsidRPr="0053374A" w:rsidRDefault="00AC7897" w:rsidP="00372D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3374A">
        <w:rPr>
          <w:rFonts w:ascii="Times New Roman" w:hAnsi="Times New Roman"/>
          <w:b/>
          <w:sz w:val="28"/>
          <w:szCs w:val="28"/>
          <w:shd w:val="clear" w:color="auto" w:fill="FFFFFF"/>
        </w:rPr>
        <w:t>Производственный потенциал</w:t>
      </w:r>
    </w:p>
    <w:p w:rsidR="00AC7897" w:rsidRPr="0053374A" w:rsidRDefault="00AC7897" w:rsidP="00372D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AC7897" w:rsidRPr="0053374A" w:rsidRDefault="00AC7897" w:rsidP="00372D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3374A">
        <w:rPr>
          <w:rFonts w:ascii="Times New Roman" w:hAnsi="Times New Roman"/>
          <w:sz w:val="28"/>
          <w:szCs w:val="28"/>
          <w:shd w:val="clear" w:color="auto" w:fill="FFFFFF"/>
        </w:rPr>
        <w:t>Сегодня Белгород - крупный промышленный центр. В процессе формирования рыночной инфраструктуры государственные предприятия преобразованы в акционерные общества, товарищества. Появились частные предприятия, успешно развивается малый бизнес.</w:t>
      </w:r>
    </w:p>
    <w:p w:rsidR="00AC7897" w:rsidRPr="0053374A" w:rsidRDefault="00AC7897" w:rsidP="00372D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3374A">
        <w:rPr>
          <w:rFonts w:ascii="Times New Roman" w:hAnsi="Times New Roman"/>
          <w:sz w:val="28"/>
          <w:szCs w:val="28"/>
          <w:shd w:val="clear" w:color="auto" w:fill="FFFFFF"/>
        </w:rPr>
        <w:t>Промышленность Белгорода включает в себя предприятия энергетического машиностроения, металлообработки и радиоэлектроники, представляет собой значительную долю экономики Белгорода.</w:t>
      </w:r>
    </w:p>
    <w:p w:rsidR="00AC7897" w:rsidRPr="00610BA6" w:rsidRDefault="00AC7897" w:rsidP="00372D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7897" w:rsidRPr="00BE701B" w:rsidRDefault="00AC7897" w:rsidP="00372D0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BE701B">
        <w:rPr>
          <w:rFonts w:ascii="Times New Roman" w:hAnsi="Times New Roman"/>
          <w:b/>
          <w:i/>
          <w:sz w:val="28"/>
          <w:szCs w:val="28"/>
        </w:rPr>
        <w:t>Кластер машиностроения и металлообработки.</w:t>
      </w:r>
    </w:p>
    <w:p w:rsidR="00AC7897" w:rsidRPr="00610BA6" w:rsidRDefault="00AC7897" w:rsidP="00372D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C7897" w:rsidRDefault="00AC7897" w:rsidP="00372D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0BA6">
        <w:rPr>
          <w:rFonts w:ascii="Times New Roman" w:hAnsi="Times New Roman"/>
          <w:sz w:val="28"/>
          <w:szCs w:val="28"/>
        </w:rPr>
        <w:t>Наиболее крупными промышленными предприятия машиностроения и металлообработки являются: ООО «</w:t>
      </w:r>
      <w:proofErr w:type="spellStart"/>
      <w:r w:rsidRPr="00610BA6">
        <w:rPr>
          <w:rFonts w:ascii="Times New Roman" w:hAnsi="Times New Roman"/>
          <w:sz w:val="28"/>
          <w:szCs w:val="28"/>
        </w:rPr>
        <w:t>Белэнергомаш</w:t>
      </w:r>
      <w:proofErr w:type="spellEnd"/>
      <w:r w:rsidRPr="00610BA6">
        <w:rPr>
          <w:rFonts w:ascii="Times New Roman" w:hAnsi="Times New Roman"/>
          <w:sz w:val="28"/>
          <w:szCs w:val="28"/>
        </w:rPr>
        <w:t>-БЗЭМ», АО «Белгородски</w:t>
      </w:r>
      <w:r>
        <w:rPr>
          <w:rFonts w:ascii="Times New Roman" w:hAnsi="Times New Roman"/>
          <w:sz w:val="28"/>
          <w:szCs w:val="28"/>
        </w:rPr>
        <w:t>й завод горного машиностроения».</w:t>
      </w:r>
      <w:r w:rsidRPr="00610BA6">
        <w:rPr>
          <w:rFonts w:ascii="Times New Roman" w:hAnsi="Times New Roman"/>
          <w:sz w:val="28"/>
          <w:szCs w:val="28"/>
        </w:rPr>
        <w:t xml:space="preserve"> </w:t>
      </w:r>
    </w:p>
    <w:p w:rsidR="00AC7897" w:rsidRPr="0082567D" w:rsidRDefault="00AC7897" w:rsidP="00372D0E">
      <w:pPr>
        <w:spacing w:after="0" w:line="3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2567D">
        <w:rPr>
          <w:rFonts w:ascii="Times New Roman" w:hAnsi="Times New Roman"/>
          <w:b/>
          <w:bCs/>
          <w:sz w:val="28"/>
          <w:szCs w:val="28"/>
        </w:rPr>
        <w:t>ООО «</w:t>
      </w:r>
      <w:proofErr w:type="spellStart"/>
      <w:r w:rsidRPr="0082567D">
        <w:rPr>
          <w:rFonts w:ascii="Times New Roman" w:hAnsi="Times New Roman"/>
          <w:b/>
          <w:bCs/>
          <w:sz w:val="28"/>
          <w:szCs w:val="28"/>
        </w:rPr>
        <w:t>Белэнергомаш</w:t>
      </w:r>
      <w:proofErr w:type="spellEnd"/>
      <w:r w:rsidRPr="0082567D">
        <w:rPr>
          <w:rFonts w:ascii="Times New Roman" w:hAnsi="Times New Roman"/>
          <w:b/>
          <w:bCs/>
          <w:sz w:val="28"/>
          <w:szCs w:val="28"/>
        </w:rPr>
        <w:t xml:space="preserve"> – БЗЭМ» </w:t>
      </w:r>
      <w:r w:rsidRPr="0082567D">
        <w:rPr>
          <w:rFonts w:ascii="Times New Roman" w:hAnsi="Times New Roman"/>
          <w:sz w:val="28"/>
          <w:szCs w:val="28"/>
        </w:rPr>
        <w:t>– это ведущее предприятие энергомашиностроения с семидесятипятилетним опытом работы в отрасли. Сегодня специализированные производств</w:t>
      </w:r>
      <w:proofErr w:type="gramStart"/>
      <w:r w:rsidRPr="0082567D">
        <w:rPr>
          <w:rFonts w:ascii="Times New Roman" w:hAnsi="Times New Roman"/>
          <w:sz w:val="28"/>
          <w:szCs w:val="28"/>
        </w:rPr>
        <w:t>а ООО</w:t>
      </w:r>
      <w:proofErr w:type="gramEnd"/>
      <w:r w:rsidRPr="0082567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82567D">
        <w:rPr>
          <w:rFonts w:ascii="Times New Roman" w:hAnsi="Times New Roman"/>
          <w:sz w:val="28"/>
          <w:szCs w:val="28"/>
        </w:rPr>
        <w:t>Белэнергомаш</w:t>
      </w:r>
      <w:proofErr w:type="spellEnd"/>
      <w:r w:rsidRPr="0082567D">
        <w:rPr>
          <w:rFonts w:ascii="Times New Roman" w:hAnsi="Times New Roman"/>
          <w:sz w:val="28"/>
          <w:szCs w:val="28"/>
        </w:rPr>
        <w:t xml:space="preserve"> – БЗЭМ»: производство соединительных элементов трубопроводов, производство труб, кузнечно-прессовое производство, производство </w:t>
      </w:r>
      <w:proofErr w:type="spellStart"/>
      <w:r w:rsidRPr="0082567D">
        <w:rPr>
          <w:rFonts w:ascii="Times New Roman" w:hAnsi="Times New Roman"/>
          <w:sz w:val="28"/>
          <w:szCs w:val="28"/>
        </w:rPr>
        <w:t>сильфонных</w:t>
      </w:r>
      <w:proofErr w:type="spellEnd"/>
      <w:r w:rsidRPr="0082567D">
        <w:rPr>
          <w:rFonts w:ascii="Times New Roman" w:hAnsi="Times New Roman"/>
          <w:sz w:val="28"/>
          <w:szCs w:val="28"/>
        </w:rPr>
        <w:t xml:space="preserve"> компенсаторов, котельное производство и производство строительных металлоконструкций – выпускают широкую номенклатуру продукции для энергетики и строительства:</w:t>
      </w:r>
    </w:p>
    <w:p w:rsidR="00AC7897" w:rsidRPr="0082567D" w:rsidRDefault="00AC7897" w:rsidP="00372D0E">
      <w:pPr>
        <w:numPr>
          <w:ilvl w:val="0"/>
          <w:numId w:val="4"/>
        </w:numPr>
        <w:spacing w:after="0" w:line="30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567D">
        <w:rPr>
          <w:rFonts w:ascii="Times New Roman" w:hAnsi="Times New Roman"/>
          <w:sz w:val="28"/>
          <w:szCs w:val="28"/>
        </w:rPr>
        <w:t>элементы и сборочные единицы (блоки) трубопроводов для тепловых и атомных электростанций, нефтегазохимического комплекса и металлургии;</w:t>
      </w:r>
    </w:p>
    <w:p w:rsidR="00AC7897" w:rsidRPr="0082567D" w:rsidRDefault="00AC7897" w:rsidP="00372D0E">
      <w:pPr>
        <w:numPr>
          <w:ilvl w:val="0"/>
          <w:numId w:val="4"/>
        </w:numPr>
        <w:spacing w:after="0" w:line="30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567D">
        <w:rPr>
          <w:rFonts w:ascii="Times New Roman" w:hAnsi="Times New Roman"/>
          <w:sz w:val="28"/>
          <w:szCs w:val="28"/>
        </w:rPr>
        <w:t>поковки, штамповки, трубы;</w:t>
      </w:r>
    </w:p>
    <w:p w:rsidR="00AC7897" w:rsidRPr="0082567D" w:rsidRDefault="00AC7897" w:rsidP="00372D0E">
      <w:pPr>
        <w:numPr>
          <w:ilvl w:val="0"/>
          <w:numId w:val="4"/>
        </w:numPr>
        <w:spacing w:after="0" w:line="30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567D">
        <w:rPr>
          <w:rFonts w:ascii="Times New Roman" w:hAnsi="Times New Roman"/>
          <w:sz w:val="28"/>
          <w:szCs w:val="28"/>
        </w:rPr>
        <w:t>паровые и водогрейные котлы для котельных и тепловых электростанций;</w:t>
      </w:r>
    </w:p>
    <w:p w:rsidR="00AC7897" w:rsidRPr="0082567D" w:rsidRDefault="00AC7897" w:rsidP="00372D0E">
      <w:pPr>
        <w:numPr>
          <w:ilvl w:val="0"/>
          <w:numId w:val="4"/>
        </w:numPr>
        <w:spacing w:after="0" w:line="30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567D">
        <w:rPr>
          <w:rFonts w:ascii="Times New Roman" w:hAnsi="Times New Roman"/>
          <w:sz w:val="28"/>
          <w:szCs w:val="28"/>
        </w:rPr>
        <w:t>котлы-утилизаторы и энерготехнологические котлы для работы в составе технологических линий металлургических, химических и нефтеперерабатывающих предприятий, газотурбинных электростанций;</w:t>
      </w:r>
    </w:p>
    <w:p w:rsidR="00AC7897" w:rsidRPr="0082567D" w:rsidRDefault="00AC7897" w:rsidP="00372D0E">
      <w:pPr>
        <w:numPr>
          <w:ilvl w:val="0"/>
          <w:numId w:val="4"/>
        </w:numPr>
        <w:spacing w:after="0" w:line="30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567D">
        <w:rPr>
          <w:rFonts w:ascii="Times New Roman" w:hAnsi="Times New Roman"/>
          <w:sz w:val="28"/>
          <w:szCs w:val="28"/>
        </w:rPr>
        <w:t xml:space="preserve">котлы для утилизации твердых бытовых отходов и осадков сточных вод, </w:t>
      </w:r>
      <w:proofErr w:type="spellStart"/>
      <w:r w:rsidRPr="0082567D">
        <w:rPr>
          <w:rFonts w:ascii="Times New Roman" w:hAnsi="Times New Roman"/>
          <w:sz w:val="28"/>
          <w:szCs w:val="28"/>
        </w:rPr>
        <w:t>кородревесных</w:t>
      </w:r>
      <w:proofErr w:type="spellEnd"/>
      <w:r w:rsidRPr="0082567D">
        <w:rPr>
          <w:rFonts w:ascii="Times New Roman" w:hAnsi="Times New Roman"/>
          <w:sz w:val="28"/>
          <w:szCs w:val="28"/>
        </w:rPr>
        <w:t xml:space="preserve"> и сельскохозяйственных отходов;</w:t>
      </w:r>
    </w:p>
    <w:p w:rsidR="00AC7897" w:rsidRPr="0082567D" w:rsidRDefault="00AC7897" w:rsidP="00372D0E">
      <w:pPr>
        <w:numPr>
          <w:ilvl w:val="0"/>
          <w:numId w:val="4"/>
        </w:numPr>
        <w:spacing w:after="0" w:line="30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567D">
        <w:rPr>
          <w:rFonts w:ascii="Times New Roman" w:hAnsi="Times New Roman"/>
          <w:sz w:val="28"/>
          <w:szCs w:val="28"/>
        </w:rPr>
        <w:t>уникальные, сложные, пространственные металлоконструкции из круглой трубы;</w:t>
      </w:r>
    </w:p>
    <w:p w:rsidR="00AC7897" w:rsidRPr="0082567D" w:rsidRDefault="00AC7897" w:rsidP="00372D0E">
      <w:pPr>
        <w:numPr>
          <w:ilvl w:val="0"/>
          <w:numId w:val="4"/>
        </w:numPr>
        <w:spacing w:after="0" w:line="30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2567D">
        <w:rPr>
          <w:rFonts w:ascii="Times New Roman" w:hAnsi="Times New Roman"/>
          <w:sz w:val="28"/>
          <w:szCs w:val="28"/>
        </w:rPr>
        <w:t>элементы несущего металлического каркаса здания – колонны, фермы, балки, фахверк, связи, прогоны;</w:t>
      </w:r>
      <w:proofErr w:type="gramEnd"/>
    </w:p>
    <w:p w:rsidR="00AC7897" w:rsidRPr="0082567D" w:rsidRDefault="00AC7897" w:rsidP="00372D0E">
      <w:pPr>
        <w:numPr>
          <w:ilvl w:val="0"/>
          <w:numId w:val="4"/>
        </w:numPr>
        <w:spacing w:after="0" w:line="30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567D">
        <w:rPr>
          <w:rFonts w:ascii="Times New Roman" w:hAnsi="Times New Roman"/>
          <w:sz w:val="28"/>
          <w:szCs w:val="28"/>
        </w:rPr>
        <w:t>опоры ЛЭП;</w:t>
      </w:r>
    </w:p>
    <w:p w:rsidR="00AC7897" w:rsidRPr="0082567D" w:rsidRDefault="00AC7897" w:rsidP="00372D0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2567D">
        <w:rPr>
          <w:sz w:val="28"/>
          <w:szCs w:val="28"/>
        </w:rPr>
        <w:t>За годы работы в атомной энергетике продукция «</w:t>
      </w:r>
      <w:proofErr w:type="spellStart"/>
      <w:r w:rsidRPr="0082567D">
        <w:rPr>
          <w:sz w:val="28"/>
          <w:szCs w:val="28"/>
        </w:rPr>
        <w:t>Белэнергомаша</w:t>
      </w:r>
      <w:proofErr w:type="spellEnd"/>
      <w:r w:rsidRPr="0082567D">
        <w:rPr>
          <w:sz w:val="28"/>
          <w:szCs w:val="28"/>
        </w:rPr>
        <w:t xml:space="preserve">» поставлялась на все атомные электростанции страны. Среди наиболее значимых объектов последних лет – Калининская, </w:t>
      </w:r>
      <w:proofErr w:type="spellStart"/>
      <w:r w:rsidRPr="0082567D">
        <w:rPr>
          <w:sz w:val="28"/>
          <w:szCs w:val="28"/>
        </w:rPr>
        <w:t>Нововоронежская</w:t>
      </w:r>
      <w:proofErr w:type="spellEnd"/>
      <w:r w:rsidRPr="0082567D">
        <w:rPr>
          <w:sz w:val="28"/>
          <w:szCs w:val="28"/>
        </w:rPr>
        <w:t xml:space="preserve">, Ленинградская, Ростовская, Белоярская АЭС. География поставок не ограничивается Россией, продукция предприятия широко известна за </w:t>
      </w:r>
      <w:r w:rsidRPr="0082567D">
        <w:rPr>
          <w:sz w:val="28"/>
          <w:szCs w:val="28"/>
        </w:rPr>
        <w:lastRenderedPageBreak/>
        <w:t xml:space="preserve">рубежом. Трубопроводы из Белгорода используются в Китае на </w:t>
      </w:r>
      <w:proofErr w:type="spellStart"/>
      <w:r w:rsidRPr="0082567D">
        <w:rPr>
          <w:sz w:val="28"/>
          <w:szCs w:val="28"/>
        </w:rPr>
        <w:t>Тяньваньской</w:t>
      </w:r>
      <w:proofErr w:type="spellEnd"/>
      <w:r w:rsidRPr="0082567D">
        <w:rPr>
          <w:sz w:val="28"/>
          <w:szCs w:val="28"/>
        </w:rPr>
        <w:t xml:space="preserve"> АЭС, в Иране на АЭС в </w:t>
      </w:r>
      <w:proofErr w:type="spellStart"/>
      <w:r w:rsidRPr="0082567D">
        <w:rPr>
          <w:sz w:val="28"/>
          <w:szCs w:val="28"/>
        </w:rPr>
        <w:t>Бушере</w:t>
      </w:r>
      <w:proofErr w:type="spellEnd"/>
      <w:r w:rsidRPr="0082567D">
        <w:rPr>
          <w:sz w:val="28"/>
          <w:szCs w:val="28"/>
        </w:rPr>
        <w:t xml:space="preserve">, в Индии на АЭС </w:t>
      </w:r>
      <w:proofErr w:type="spellStart"/>
      <w:r w:rsidRPr="0082567D">
        <w:rPr>
          <w:sz w:val="28"/>
          <w:szCs w:val="28"/>
        </w:rPr>
        <w:t>Куданкулам</w:t>
      </w:r>
      <w:proofErr w:type="spellEnd"/>
      <w:r w:rsidRPr="0082567D">
        <w:rPr>
          <w:sz w:val="28"/>
          <w:szCs w:val="28"/>
        </w:rPr>
        <w:t>.</w:t>
      </w:r>
    </w:p>
    <w:p w:rsidR="00AC7897" w:rsidRDefault="00AC7897" w:rsidP="00372D0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2567D">
        <w:rPr>
          <w:sz w:val="28"/>
          <w:szCs w:val="28"/>
        </w:rPr>
        <w:t>Сегодня «</w:t>
      </w:r>
      <w:proofErr w:type="spellStart"/>
      <w:r w:rsidRPr="0082567D">
        <w:rPr>
          <w:sz w:val="28"/>
          <w:szCs w:val="28"/>
        </w:rPr>
        <w:t>Белэнергомаш</w:t>
      </w:r>
      <w:proofErr w:type="spellEnd"/>
      <w:r w:rsidRPr="0082567D">
        <w:rPr>
          <w:sz w:val="28"/>
          <w:szCs w:val="28"/>
        </w:rPr>
        <w:t xml:space="preserve"> – БЗЭМ» – одна из ведущих энергомашиностроительных компаний России, поставщик комплексных решений для атомной и тепловой энергетики, газовой, нефтехимической промышленности, промышленного и гражданского строительства.</w:t>
      </w:r>
    </w:p>
    <w:p w:rsidR="00AC7897" w:rsidRDefault="00AC7897" w:rsidP="00372D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567D">
        <w:rPr>
          <w:rFonts w:ascii="Times New Roman" w:hAnsi="Times New Roman"/>
          <w:b/>
          <w:sz w:val="28"/>
          <w:szCs w:val="28"/>
        </w:rPr>
        <w:t>АО «Белгородский завод горного машиностроения»</w:t>
      </w:r>
      <w:r w:rsidRPr="0082567D">
        <w:rPr>
          <w:rFonts w:ascii="Times New Roman" w:hAnsi="Times New Roman"/>
          <w:sz w:val="28"/>
          <w:szCs w:val="28"/>
        </w:rPr>
        <w:t xml:space="preserve"> - это современное машиностроительное предприятие, занимающееся изготовлением бурового инструмента для предприятий добывающей промышленности, изготовлением </w:t>
      </w:r>
      <w:proofErr w:type="spellStart"/>
      <w:r w:rsidRPr="0082567D">
        <w:rPr>
          <w:rFonts w:ascii="Times New Roman" w:hAnsi="Times New Roman"/>
          <w:sz w:val="28"/>
          <w:szCs w:val="28"/>
        </w:rPr>
        <w:t>спецавтотранспорта</w:t>
      </w:r>
      <w:proofErr w:type="spellEnd"/>
      <w:r w:rsidRPr="0082567D">
        <w:rPr>
          <w:rFonts w:ascii="Times New Roman" w:hAnsi="Times New Roman"/>
          <w:sz w:val="28"/>
          <w:szCs w:val="28"/>
        </w:rPr>
        <w:t xml:space="preserve"> для открытых горных разработок на базе выпускаемых отечественных и импортных автомобилей, капитальным ремонтом двигателей, агрегатов и других узлов большегрузного карьерного транспорта, изготовлением и реставрацией запасных частей для карьерного транспорта.</w:t>
      </w:r>
    </w:p>
    <w:p w:rsidR="00AC7897" w:rsidRPr="0082567D" w:rsidRDefault="00AC7897" w:rsidP="00372D0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567D">
        <w:rPr>
          <w:rFonts w:ascii="Times New Roman" w:hAnsi="Times New Roman"/>
          <w:b/>
          <w:bCs/>
          <w:sz w:val="28"/>
          <w:szCs w:val="28"/>
        </w:rPr>
        <w:t xml:space="preserve">ООО «Белгородский завод металлоизделий» - </w:t>
      </w:r>
      <w:r w:rsidRPr="0082567D">
        <w:rPr>
          <w:rFonts w:ascii="Times New Roman" w:hAnsi="Times New Roman"/>
          <w:sz w:val="28"/>
          <w:szCs w:val="28"/>
        </w:rPr>
        <w:t xml:space="preserve">динамично развивающееся российское предприятие, работающее в области производства жестяной тары. Выпуск высококачественной продукции, самые выгодные условия поставки, ориентация на запросы потребителей и быстрое реагирование на сигналы рынка — вот залог успешного развития завода сегодня. Производство осуществляется на оборудовании таких всемирно известных компаний, как </w:t>
      </w:r>
      <w:proofErr w:type="spellStart"/>
      <w:r w:rsidRPr="0082567D">
        <w:rPr>
          <w:rFonts w:ascii="Times New Roman" w:hAnsi="Times New Roman"/>
          <w:sz w:val="28"/>
          <w:szCs w:val="28"/>
        </w:rPr>
        <w:t>Soudronic</w:t>
      </w:r>
      <w:proofErr w:type="spellEnd"/>
      <w:r w:rsidRPr="0082567D">
        <w:rPr>
          <w:rFonts w:ascii="Times New Roman" w:hAnsi="Times New Roman"/>
          <w:sz w:val="28"/>
          <w:szCs w:val="28"/>
        </w:rPr>
        <w:t xml:space="preserve">, LTG, </w:t>
      </w:r>
      <w:proofErr w:type="spellStart"/>
      <w:r w:rsidRPr="0082567D">
        <w:rPr>
          <w:rFonts w:ascii="Times New Roman" w:hAnsi="Times New Roman"/>
          <w:sz w:val="28"/>
          <w:szCs w:val="28"/>
        </w:rPr>
        <w:t>Blema</w:t>
      </w:r>
      <w:proofErr w:type="spellEnd"/>
      <w:r w:rsidRPr="0082567D">
        <w:rPr>
          <w:rFonts w:ascii="Times New Roman" w:hAnsi="Times New Roman"/>
          <w:sz w:val="28"/>
          <w:szCs w:val="28"/>
        </w:rPr>
        <w:t xml:space="preserve">, HANA и др. Клиентская сеть охватывает не только всю территорию России, но и страны СНГ. На высоком профессиональном уровне выполняются сложные технические задачи покупателей, в частности «ABC </w:t>
      </w:r>
      <w:proofErr w:type="spellStart"/>
      <w:r w:rsidRPr="0082567D">
        <w:rPr>
          <w:rFonts w:ascii="Times New Roman" w:hAnsi="Times New Roman"/>
          <w:sz w:val="28"/>
          <w:szCs w:val="28"/>
        </w:rPr>
        <w:t>Фарбен</w:t>
      </w:r>
      <w:proofErr w:type="spellEnd"/>
      <w:r w:rsidRPr="0082567D">
        <w:rPr>
          <w:rFonts w:ascii="Times New Roman" w:hAnsi="Times New Roman"/>
          <w:sz w:val="28"/>
          <w:szCs w:val="28"/>
        </w:rPr>
        <w:t>», «</w:t>
      </w:r>
      <w:proofErr w:type="spellStart"/>
      <w:r w:rsidRPr="0082567D">
        <w:rPr>
          <w:rFonts w:ascii="Times New Roman" w:hAnsi="Times New Roman"/>
          <w:sz w:val="28"/>
          <w:szCs w:val="28"/>
        </w:rPr>
        <w:t>Эмпилс</w:t>
      </w:r>
      <w:proofErr w:type="spellEnd"/>
      <w:r w:rsidRPr="0082567D">
        <w:rPr>
          <w:rFonts w:ascii="Times New Roman" w:hAnsi="Times New Roman"/>
          <w:sz w:val="28"/>
          <w:szCs w:val="28"/>
        </w:rPr>
        <w:t>», «</w:t>
      </w:r>
      <w:proofErr w:type="spellStart"/>
      <w:r w:rsidRPr="0082567D">
        <w:rPr>
          <w:rFonts w:ascii="Times New Roman" w:hAnsi="Times New Roman"/>
          <w:sz w:val="28"/>
          <w:szCs w:val="28"/>
        </w:rPr>
        <w:t>Новбытхим</w:t>
      </w:r>
      <w:proofErr w:type="spellEnd"/>
      <w:r w:rsidRPr="0082567D">
        <w:rPr>
          <w:rFonts w:ascii="Times New Roman" w:hAnsi="Times New Roman"/>
          <w:sz w:val="28"/>
          <w:szCs w:val="28"/>
        </w:rPr>
        <w:t>», «</w:t>
      </w:r>
      <w:proofErr w:type="spellStart"/>
      <w:r w:rsidRPr="0082567D">
        <w:rPr>
          <w:rFonts w:ascii="Times New Roman" w:hAnsi="Times New Roman"/>
          <w:sz w:val="28"/>
          <w:szCs w:val="28"/>
        </w:rPr>
        <w:t>Tikkurila</w:t>
      </w:r>
      <w:proofErr w:type="spellEnd"/>
      <w:r w:rsidRPr="0082567D">
        <w:rPr>
          <w:rFonts w:ascii="Times New Roman" w:hAnsi="Times New Roman"/>
          <w:sz w:val="28"/>
          <w:szCs w:val="28"/>
        </w:rPr>
        <w:t>» и других.</w:t>
      </w:r>
    </w:p>
    <w:p w:rsidR="00AC7897" w:rsidRPr="0082567D" w:rsidRDefault="00AC7897" w:rsidP="00372D0E">
      <w:pPr>
        <w:pStyle w:val="uk-article-le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2567D">
        <w:rPr>
          <w:sz w:val="28"/>
          <w:szCs w:val="28"/>
        </w:rPr>
        <w:t>За всю историю существования ООО «Белгородский завод металлоизделий» его работу не раз оценивали по достоинству лакокрасочные и химические компании по всей России и в странах СНГ. Работники завода регулярно участвуют в российских и международных выставках, налаживая новые партнерские отношения.</w:t>
      </w:r>
    </w:p>
    <w:p w:rsidR="00AC7897" w:rsidRDefault="00AC7897" w:rsidP="000C73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1931" w:rsidRPr="00610BA6" w:rsidRDefault="00781931" w:rsidP="0078193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10BA6">
        <w:rPr>
          <w:b/>
          <w:sz w:val="28"/>
          <w:szCs w:val="28"/>
          <w:shd w:val="clear" w:color="auto" w:fill="FFFFFF"/>
        </w:rPr>
        <w:t>АО «Белгородский молочный комбинат» (АО «БМК»)</w:t>
      </w:r>
      <w:r w:rsidRPr="00610BA6">
        <w:rPr>
          <w:sz w:val="28"/>
          <w:szCs w:val="28"/>
          <w:shd w:val="clear" w:color="auto" w:fill="FFFFFF"/>
        </w:rPr>
        <w:t xml:space="preserve"> занимает одно из ведущих мест Белгородской области на рынке пищевой промышленности. </w:t>
      </w:r>
      <w:r>
        <w:rPr>
          <w:b/>
          <w:sz w:val="28"/>
          <w:szCs w:val="28"/>
        </w:rPr>
        <w:t>С</w:t>
      </w:r>
      <w:r w:rsidRPr="00610BA6">
        <w:rPr>
          <w:sz w:val="28"/>
          <w:szCs w:val="28"/>
        </w:rPr>
        <w:t>пециализируется на выпуске цельномолочной пастеризованной и стерилизованной продукции, масложировой продукции, сухого цельного и обезжиренного молока, фруктовых соков, нектаров и напитков. На предприятии производятся также майонез, кондитерские изделия, кетчуп, горчица.</w:t>
      </w:r>
    </w:p>
    <w:p w:rsidR="00781931" w:rsidRPr="00610BA6" w:rsidRDefault="00781931" w:rsidP="0078193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10BA6">
        <w:rPr>
          <w:sz w:val="28"/>
          <w:szCs w:val="28"/>
        </w:rPr>
        <w:t>Основные направления деятельности на ОАО «Белгородский молочный комбинат»:</w:t>
      </w:r>
    </w:p>
    <w:p w:rsidR="00781931" w:rsidRPr="00610BA6" w:rsidRDefault="00781931" w:rsidP="0078193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10BA6">
        <w:rPr>
          <w:sz w:val="28"/>
          <w:szCs w:val="28"/>
        </w:rPr>
        <w:t>- выпуск продукции локальных марок: «Белый город» – молоко и молочные продукты, кетчуп, горчица, «4 сезона» – соки, кондитерские изделия;</w:t>
      </w:r>
    </w:p>
    <w:p w:rsidR="00781931" w:rsidRPr="00610BA6" w:rsidRDefault="00781931" w:rsidP="0078193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10BA6">
        <w:rPr>
          <w:sz w:val="28"/>
          <w:szCs w:val="28"/>
        </w:rPr>
        <w:t>- выпуск продукции всемирно известных марок компании «Пармалат»: «</w:t>
      </w:r>
      <w:proofErr w:type="spellStart"/>
      <w:r w:rsidRPr="00610BA6">
        <w:rPr>
          <w:sz w:val="28"/>
          <w:szCs w:val="28"/>
        </w:rPr>
        <w:t>Parmalat</w:t>
      </w:r>
      <w:proofErr w:type="spellEnd"/>
      <w:r w:rsidRPr="00610BA6">
        <w:rPr>
          <w:sz w:val="28"/>
          <w:szCs w:val="28"/>
        </w:rPr>
        <w:t>» – молоко и молочные продукты, «</w:t>
      </w:r>
      <w:proofErr w:type="spellStart"/>
      <w:r w:rsidRPr="00610BA6">
        <w:rPr>
          <w:sz w:val="28"/>
          <w:szCs w:val="28"/>
        </w:rPr>
        <w:t>Santal</w:t>
      </w:r>
      <w:proofErr w:type="spellEnd"/>
      <w:r w:rsidRPr="00610BA6">
        <w:rPr>
          <w:sz w:val="28"/>
          <w:szCs w:val="28"/>
        </w:rPr>
        <w:t>» – соки и нектары, напитки,</w:t>
      </w:r>
    </w:p>
    <w:p w:rsidR="00781931" w:rsidRPr="00610BA6" w:rsidRDefault="00781931" w:rsidP="0078193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10BA6">
        <w:rPr>
          <w:sz w:val="28"/>
          <w:szCs w:val="28"/>
        </w:rPr>
        <w:lastRenderedPageBreak/>
        <w:t>- сбыт продукции, произведенной компанией «Пармалат»: «</w:t>
      </w:r>
      <w:proofErr w:type="spellStart"/>
      <w:r w:rsidRPr="00610BA6">
        <w:rPr>
          <w:sz w:val="28"/>
          <w:szCs w:val="28"/>
        </w:rPr>
        <w:t>Grisbi</w:t>
      </w:r>
      <w:proofErr w:type="spellEnd"/>
      <w:r w:rsidRPr="00610BA6">
        <w:rPr>
          <w:sz w:val="28"/>
          <w:szCs w:val="28"/>
        </w:rPr>
        <w:t>» (Италия) – кондитерские изделия, «</w:t>
      </w:r>
      <w:proofErr w:type="spellStart"/>
      <w:r w:rsidRPr="00610BA6">
        <w:rPr>
          <w:sz w:val="28"/>
          <w:szCs w:val="28"/>
        </w:rPr>
        <w:t>Pomi</w:t>
      </w:r>
      <w:proofErr w:type="spellEnd"/>
      <w:r w:rsidRPr="00610BA6">
        <w:rPr>
          <w:sz w:val="28"/>
          <w:szCs w:val="28"/>
        </w:rPr>
        <w:t>» и «</w:t>
      </w:r>
      <w:proofErr w:type="spellStart"/>
      <w:r w:rsidRPr="00610BA6">
        <w:rPr>
          <w:sz w:val="28"/>
          <w:szCs w:val="28"/>
        </w:rPr>
        <w:t>Pomito</w:t>
      </w:r>
      <w:proofErr w:type="spellEnd"/>
      <w:r w:rsidRPr="00610BA6">
        <w:rPr>
          <w:sz w:val="28"/>
          <w:szCs w:val="28"/>
        </w:rPr>
        <w:t>» (Италия) – томатная продукция, «</w:t>
      </w:r>
      <w:proofErr w:type="spellStart"/>
      <w:r w:rsidRPr="00610BA6">
        <w:rPr>
          <w:sz w:val="28"/>
          <w:szCs w:val="28"/>
        </w:rPr>
        <w:t>Divella</w:t>
      </w:r>
      <w:proofErr w:type="spellEnd"/>
      <w:r w:rsidRPr="00610BA6">
        <w:rPr>
          <w:sz w:val="28"/>
          <w:szCs w:val="28"/>
        </w:rPr>
        <w:t>» (Италия) – паста.</w:t>
      </w:r>
    </w:p>
    <w:p w:rsidR="00781931" w:rsidRPr="00610BA6" w:rsidRDefault="00781931" w:rsidP="0078193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10BA6">
        <w:rPr>
          <w:sz w:val="28"/>
          <w:szCs w:val="28"/>
        </w:rPr>
        <w:t xml:space="preserve">Главной целью ОАО «Белгородский молочный комбинат» является насыщение рынка широким спектром разнообразных и высококачественных продуктов, удовлетворяющих запросы потребителей разных социальных слоев. </w:t>
      </w:r>
    </w:p>
    <w:p w:rsidR="00781931" w:rsidRPr="00610BA6" w:rsidRDefault="00781931" w:rsidP="007819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10BA6">
        <w:rPr>
          <w:rFonts w:ascii="Times New Roman" w:hAnsi="Times New Roman"/>
          <w:sz w:val="28"/>
          <w:szCs w:val="28"/>
          <w:shd w:val="clear" w:color="auto" w:fill="FFFFFF"/>
        </w:rPr>
        <w:t>Сегодня «Белгородский молочный комбинат» производит свыше 150 наименований продуктов и является крупнейшим производителем молочной продукции в Центральном Черноземье.</w:t>
      </w:r>
    </w:p>
    <w:p w:rsidR="00781931" w:rsidRDefault="00781931" w:rsidP="0078193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C7897" w:rsidRPr="00BE701B" w:rsidRDefault="00AC7897" w:rsidP="00372D0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BE701B">
        <w:rPr>
          <w:rFonts w:ascii="Times New Roman" w:hAnsi="Times New Roman"/>
          <w:b/>
          <w:i/>
          <w:sz w:val="28"/>
          <w:szCs w:val="28"/>
        </w:rPr>
        <w:t>Кластер строительной индустрии.</w:t>
      </w:r>
    </w:p>
    <w:p w:rsidR="00AC7897" w:rsidRPr="00610BA6" w:rsidRDefault="00AC7897" w:rsidP="00372D0E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C7897" w:rsidRDefault="00AC7897" w:rsidP="00372D0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0BA6">
        <w:rPr>
          <w:rFonts w:ascii="Times New Roman" w:hAnsi="Times New Roman"/>
          <w:sz w:val="28"/>
          <w:szCs w:val="28"/>
        </w:rPr>
        <w:t xml:space="preserve">Современный Белгород – крупный областной центр, известный далеко за пределами нашей страны. Он имеет мощную строительную индустрию. </w:t>
      </w:r>
    </w:p>
    <w:p w:rsidR="00781931" w:rsidRDefault="00781931" w:rsidP="00372D0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C7897" w:rsidRDefault="00781931" w:rsidP="00F601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0" type="#_x0000_t75" alt="http://www.studfiles.ru/html/2706/8/html_o9wRFWbSlR.d7CX/htmlconvd-uGVU9I_html_m75d1ac78.png" style="width:464.25pt;height:228.75pt;visibility:visible">
            <v:imagedata r:id="rId8" o:title=""/>
          </v:shape>
        </w:pict>
      </w:r>
    </w:p>
    <w:p w:rsidR="00781931" w:rsidRDefault="00781931" w:rsidP="00372D0E">
      <w:pPr>
        <w:spacing w:after="0" w:line="240" w:lineRule="auto"/>
        <w:ind w:firstLine="720"/>
        <w:jc w:val="both"/>
        <w:rPr>
          <w:rFonts w:ascii="Times New Roman" w:hAnsi="Times New Roman"/>
          <w:b/>
          <w:color w:val="333333"/>
          <w:sz w:val="28"/>
          <w:szCs w:val="28"/>
        </w:rPr>
      </w:pPr>
    </w:p>
    <w:p w:rsidR="00AC7897" w:rsidRPr="00610BA6" w:rsidRDefault="00AC7897" w:rsidP="00372D0E">
      <w:pPr>
        <w:spacing w:after="0" w:line="240" w:lineRule="auto"/>
        <w:ind w:firstLine="720"/>
        <w:jc w:val="both"/>
        <w:rPr>
          <w:rFonts w:ascii="Times New Roman" w:hAnsi="Times New Roman"/>
          <w:bCs/>
          <w:color w:val="111111"/>
          <w:sz w:val="28"/>
          <w:szCs w:val="28"/>
        </w:rPr>
      </w:pPr>
      <w:r w:rsidRPr="00610BA6">
        <w:rPr>
          <w:rFonts w:ascii="Times New Roman" w:hAnsi="Times New Roman"/>
          <w:b/>
          <w:color w:val="333333"/>
          <w:sz w:val="28"/>
          <w:szCs w:val="28"/>
        </w:rPr>
        <w:t>ОАО «</w:t>
      </w:r>
      <w:proofErr w:type="spellStart"/>
      <w:r w:rsidRPr="00610BA6">
        <w:rPr>
          <w:rFonts w:ascii="Times New Roman" w:hAnsi="Times New Roman"/>
          <w:b/>
          <w:color w:val="333333"/>
          <w:sz w:val="28"/>
          <w:szCs w:val="28"/>
        </w:rPr>
        <w:t>Белгородасбестоцемент</w:t>
      </w:r>
      <w:proofErr w:type="spellEnd"/>
      <w:r w:rsidRPr="00610BA6">
        <w:rPr>
          <w:rFonts w:ascii="Times New Roman" w:hAnsi="Times New Roman"/>
          <w:b/>
          <w:color w:val="333333"/>
          <w:sz w:val="28"/>
          <w:szCs w:val="28"/>
        </w:rPr>
        <w:t>»</w:t>
      </w:r>
      <w:r w:rsidRPr="00610BA6">
        <w:rPr>
          <w:rFonts w:ascii="Times New Roman" w:hAnsi="Times New Roman"/>
          <w:color w:val="333333"/>
          <w:sz w:val="28"/>
          <w:szCs w:val="28"/>
        </w:rPr>
        <w:t xml:space="preserve"> — одно из крупнейших российских предприятий специализирующееся на выпуске асбестоцементных изделий. Предприятие производит высококачественную </w:t>
      </w:r>
      <w:proofErr w:type="spellStart"/>
      <w:r w:rsidRPr="00610BA6">
        <w:rPr>
          <w:rFonts w:ascii="Times New Roman" w:hAnsi="Times New Roman"/>
          <w:color w:val="333333"/>
          <w:sz w:val="28"/>
          <w:szCs w:val="28"/>
        </w:rPr>
        <w:t>хризотилцементную</w:t>
      </w:r>
      <w:proofErr w:type="spellEnd"/>
      <w:r w:rsidRPr="00610BA6">
        <w:rPr>
          <w:rFonts w:ascii="Times New Roman" w:hAnsi="Times New Roman"/>
          <w:color w:val="333333"/>
          <w:sz w:val="28"/>
          <w:szCs w:val="28"/>
        </w:rPr>
        <w:t xml:space="preserve"> продукцию: </w:t>
      </w:r>
      <w:r w:rsidRPr="00610BA6">
        <w:rPr>
          <w:rFonts w:ascii="Times New Roman" w:hAnsi="Times New Roman"/>
          <w:bCs/>
          <w:color w:val="111111"/>
          <w:sz w:val="28"/>
          <w:szCs w:val="28"/>
        </w:rPr>
        <w:t xml:space="preserve">листы </w:t>
      </w:r>
      <w:proofErr w:type="spellStart"/>
      <w:r w:rsidRPr="00610BA6">
        <w:rPr>
          <w:rFonts w:ascii="Times New Roman" w:hAnsi="Times New Roman"/>
          <w:bCs/>
          <w:color w:val="111111"/>
          <w:sz w:val="28"/>
          <w:szCs w:val="28"/>
        </w:rPr>
        <w:t>хризотилцементные</w:t>
      </w:r>
      <w:proofErr w:type="spellEnd"/>
      <w:r w:rsidRPr="00610BA6">
        <w:rPr>
          <w:rFonts w:ascii="Times New Roman" w:hAnsi="Times New Roman"/>
          <w:bCs/>
          <w:color w:val="111111"/>
          <w:sz w:val="28"/>
          <w:szCs w:val="28"/>
        </w:rPr>
        <w:t xml:space="preserve"> волнистые (шифер),</w:t>
      </w:r>
      <w:r w:rsidRPr="00610BA6">
        <w:rPr>
          <w:rFonts w:ascii="Times New Roman" w:hAnsi="Times New Roman"/>
          <w:sz w:val="28"/>
          <w:szCs w:val="28"/>
        </w:rPr>
        <w:t xml:space="preserve"> </w:t>
      </w:r>
      <w:r w:rsidRPr="00610BA6">
        <w:rPr>
          <w:rFonts w:ascii="Times New Roman" w:hAnsi="Times New Roman"/>
          <w:bCs/>
          <w:color w:val="111111"/>
          <w:sz w:val="28"/>
          <w:szCs w:val="28"/>
        </w:rPr>
        <w:t xml:space="preserve">листы </w:t>
      </w:r>
      <w:proofErr w:type="spellStart"/>
      <w:r w:rsidRPr="00610BA6">
        <w:rPr>
          <w:rFonts w:ascii="Times New Roman" w:hAnsi="Times New Roman"/>
          <w:bCs/>
          <w:color w:val="111111"/>
          <w:sz w:val="28"/>
          <w:szCs w:val="28"/>
        </w:rPr>
        <w:t>хризотилцементные</w:t>
      </w:r>
      <w:proofErr w:type="spellEnd"/>
      <w:r w:rsidRPr="00610BA6">
        <w:rPr>
          <w:rFonts w:ascii="Times New Roman" w:hAnsi="Times New Roman"/>
          <w:bCs/>
          <w:color w:val="111111"/>
          <w:sz w:val="28"/>
          <w:szCs w:val="28"/>
        </w:rPr>
        <w:t xml:space="preserve"> плоские непрессованные и прессованные,</w:t>
      </w:r>
      <w:r w:rsidRPr="00610BA6">
        <w:rPr>
          <w:rFonts w:ascii="Times New Roman" w:hAnsi="Times New Roman"/>
          <w:sz w:val="28"/>
          <w:szCs w:val="28"/>
        </w:rPr>
        <w:t xml:space="preserve"> </w:t>
      </w:r>
      <w:r w:rsidRPr="00610BA6">
        <w:rPr>
          <w:rFonts w:ascii="Times New Roman" w:hAnsi="Times New Roman"/>
          <w:bCs/>
          <w:color w:val="111111"/>
          <w:sz w:val="28"/>
          <w:szCs w:val="28"/>
        </w:rPr>
        <w:t>комплектующие детали для кровли (коньковые, арочные, угловые),</w:t>
      </w:r>
      <w:r w:rsidRPr="00610BA6">
        <w:rPr>
          <w:rFonts w:ascii="Times New Roman" w:hAnsi="Times New Roman"/>
          <w:sz w:val="28"/>
          <w:szCs w:val="28"/>
        </w:rPr>
        <w:t xml:space="preserve"> </w:t>
      </w:r>
      <w:r w:rsidRPr="00610BA6">
        <w:rPr>
          <w:rFonts w:ascii="Times New Roman" w:hAnsi="Times New Roman"/>
          <w:bCs/>
          <w:color w:val="111111"/>
          <w:sz w:val="28"/>
          <w:szCs w:val="28"/>
        </w:rPr>
        <w:t xml:space="preserve">трубы и муфты </w:t>
      </w:r>
      <w:proofErr w:type="spellStart"/>
      <w:r w:rsidRPr="00610BA6">
        <w:rPr>
          <w:rFonts w:ascii="Times New Roman" w:hAnsi="Times New Roman"/>
          <w:bCs/>
          <w:color w:val="111111"/>
          <w:sz w:val="28"/>
          <w:szCs w:val="28"/>
        </w:rPr>
        <w:t>хризотилцементные</w:t>
      </w:r>
      <w:proofErr w:type="spellEnd"/>
      <w:r w:rsidRPr="00610BA6">
        <w:rPr>
          <w:rFonts w:ascii="Times New Roman" w:hAnsi="Times New Roman"/>
          <w:bCs/>
          <w:color w:val="111111"/>
          <w:sz w:val="28"/>
          <w:szCs w:val="28"/>
        </w:rPr>
        <w:t xml:space="preserve"> напорные и безнапорные,</w:t>
      </w:r>
      <w:r w:rsidRPr="00610BA6">
        <w:rPr>
          <w:rFonts w:ascii="Times New Roman" w:hAnsi="Times New Roman"/>
          <w:sz w:val="28"/>
          <w:szCs w:val="28"/>
        </w:rPr>
        <w:t xml:space="preserve"> </w:t>
      </w:r>
      <w:r w:rsidRPr="00610BA6">
        <w:rPr>
          <w:rFonts w:ascii="Times New Roman" w:hAnsi="Times New Roman"/>
          <w:bCs/>
          <w:color w:val="111111"/>
          <w:sz w:val="28"/>
          <w:szCs w:val="28"/>
        </w:rPr>
        <w:t xml:space="preserve">трубы и муфты </w:t>
      </w:r>
      <w:proofErr w:type="spellStart"/>
      <w:r w:rsidRPr="00610BA6">
        <w:rPr>
          <w:rFonts w:ascii="Times New Roman" w:hAnsi="Times New Roman"/>
          <w:bCs/>
          <w:color w:val="111111"/>
          <w:sz w:val="28"/>
          <w:szCs w:val="28"/>
        </w:rPr>
        <w:t>хризотилцементные</w:t>
      </w:r>
      <w:proofErr w:type="spellEnd"/>
      <w:r w:rsidRPr="00610BA6">
        <w:rPr>
          <w:rFonts w:ascii="Times New Roman" w:hAnsi="Times New Roman"/>
          <w:bCs/>
          <w:color w:val="111111"/>
          <w:sz w:val="28"/>
          <w:szCs w:val="28"/>
        </w:rPr>
        <w:t xml:space="preserve"> для теплопроводов,</w:t>
      </w:r>
      <w:r w:rsidRPr="00610BA6">
        <w:rPr>
          <w:rFonts w:ascii="Times New Roman" w:hAnsi="Times New Roman"/>
          <w:sz w:val="28"/>
          <w:szCs w:val="28"/>
        </w:rPr>
        <w:t xml:space="preserve"> </w:t>
      </w:r>
      <w:r w:rsidRPr="00610BA6">
        <w:rPr>
          <w:rFonts w:ascii="Times New Roman" w:hAnsi="Times New Roman"/>
          <w:bCs/>
          <w:color w:val="111111"/>
          <w:sz w:val="28"/>
          <w:szCs w:val="28"/>
        </w:rPr>
        <w:t>картон асбестовый.</w:t>
      </w:r>
    </w:p>
    <w:p w:rsidR="00781931" w:rsidRPr="00781931" w:rsidRDefault="00AC7897" w:rsidP="0078193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10BA6">
        <w:rPr>
          <w:rFonts w:ascii="Times New Roman" w:hAnsi="Times New Roman"/>
          <w:sz w:val="28"/>
          <w:szCs w:val="28"/>
          <w:shd w:val="clear" w:color="auto" w:fill="FFFFFF"/>
        </w:rPr>
        <w:t>ОАО «</w:t>
      </w:r>
      <w:proofErr w:type="spellStart"/>
      <w:r w:rsidRPr="00610BA6">
        <w:rPr>
          <w:rFonts w:ascii="Times New Roman" w:hAnsi="Times New Roman"/>
          <w:sz w:val="28"/>
          <w:szCs w:val="28"/>
          <w:shd w:val="clear" w:color="auto" w:fill="FFFFFF"/>
        </w:rPr>
        <w:t>Белгородасбестоцемент</w:t>
      </w:r>
      <w:proofErr w:type="spellEnd"/>
      <w:r w:rsidRPr="00610BA6">
        <w:rPr>
          <w:rFonts w:ascii="Times New Roman" w:hAnsi="Times New Roman"/>
          <w:sz w:val="28"/>
          <w:szCs w:val="28"/>
          <w:shd w:val="clear" w:color="auto" w:fill="FFFFFF"/>
        </w:rPr>
        <w:t>» не только осуществляет выпуск продукции, широко используемой в гражданском и промышленном строительстве, но и принимает активное участие в программах по облагораживанию и благоустройству городского пространства, восстановлении и реставрации церквей и культурно-исторических памятников, а также в программах, акциях и мероприятиях, направленных на оказание поддержки социально незащищенным слоям населения.</w:t>
      </w:r>
    </w:p>
    <w:p w:rsidR="00781931" w:rsidRDefault="00781931" w:rsidP="00372D0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AC7897" w:rsidRDefault="00AC7897" w:rsidP="00372D0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BE701B">
        <w:rPr>
          <w:rFonts w:ascii="Times New Roman" w:hAnsi="Times New Roman"/>
          <w:b/>
          <w:bCs/>
          <w:i/>
          <w:sz w:val="28"/>
          <w:szCs w:val="28"/>
        </w:rPr>
        <w:t>Кластер пищевой промышленности.</w:t>
      </w:r>
    </w:p>
    <w:p w:rsidR="00AC7897" w:rsidRPr="00BE701B" w:rsidRDefault="00AC7897" w:rsidP="00372D0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AC7897" w:rsidRDefault="00781931" w:rsidP="0078193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6" o:spid="_x0000_i1026" type="#_x0000_t75" alt="http://www.bel.ru/pics/news/2010/11/11/50531.jpg" style="width:463.5pt;height:222.75pt;visibility:visible">
            <v:imagedata r:id="rId9" o:title=""/>
          </v:shape>
        </w:pict>
      </w:r>
    </w:p>
    <w:p w:rsidR="00AC7897" w:rsidRPr="005A4478" w:rsidRDefault="00AC7897" w:rsidP="0094110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7897" w:rsidRDefault="00AC7897" w:rsidP="00372D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C7897" w:rsidRDefault="00AC7897" w:rsidP="00372D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478">
        <w:rPr>
          <w:rFonts w:ascii="Times New Roman" w:hAnsi="Times New Roman"/>
          <w:bCs/>
          <w:sz w:val="28"/>
          <w:szCs w:val="28"/>
        </w:rPr>
        <w:t>В городе Белгороде одним из старейших предприятий по производству продукции пищевой промышленности является</w:t>
      </w:r>
      <w:r w:rsidRPr="005A4478">
        <w:rPr>
          <w:rFonts w:ascii="Times New Roman" w:hAnsi="Times New Roman"/>
          <w:b/>
          <w:bCs/>
          <w:sz w:val="28"/>
          <w:szCs w:val="28"/>
        </w:rPr>
        <w:t xml:space="preserve"> ОАО «Белгородская фабрика «Белогорье»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5A4478">
        <w:rPr>
          <w:rFonts w:ascii="Times New Roman" w:hAnsi="Times New Roman"/>
          <w:bCs/>
          <w:sz w:val="28"/>
          <w:szCs w:val="28"/>
        </w:rPr>
        <w:t>котор</w:t>
      </w:r>
      <w:r>
        <w:rPr>
          <w:rFonts w:ascii="Times New Roman" w:hAnsi="Times New Roman"/>
          <w:bCs/>
          <w:sz w:val="28"/>
          <w:szCs w:val="28"/>
        </w:rPr>
        <w:t>ое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A4478">
        <w:rPr>
          <w:rFonts w:ascii="Times New Roman" w:hAnsi="Times New Roman"/>
          <w:sz w:val="28"/>
          <w:szCs w:val="28"/>
        </w:rPr>
        <w:t>производит высококачественные продовольственные товары широкого ассортимента: печенье сахарных, затяжных и сдобных сортов, безалкогольные напитки и квас, минеральные воды, кондитерские изделия в шоколаде. Сотрудничая с различными иностранными фирмами, приобретая оборудование и сырье, специалисты предприятия имеют возможность значительно расширить ассортимент, разрабатывать новые рецептуры, учитывая запросы своих потребителей. Стратегия работы фабрики – высокое качество по разумной цене. Вся работа организована так, чтобы предоставить клиентам максимальный уровень сервиса. Отгрузка продукции производится железнодорожным и автомобильным транспортом в любой регион России.</w:t>
      </w:r>
    </w:p>
    <w:p w:rsidR="00AC7897" w:rsidRPr="005A4478" w:rsidRDefault="00AC7897" w:rsidP="00372D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478">
        <w:rPr>
          <w:rFonts w:ascii="Times New Roman" w:hAnsi="Times New Roman"/>
          <w:b/>
          <w:bCs/>
          <w:sz w:val="28"/>
          <w:szCs w:val="28"/>
        </w:rPr>
        <w:t xml:space="preserve">ОАО «Белгородский хладокомбинат» </w:t>
      </w:r>
      <w:r w:rsidRPr="005A4478">
        <w:rPr>
          <w:rFonts w:ascii="Times New Roman" w:hAnsi="Times New Roman"/>
          <w:sz w:val="28"/>
          <w:szCs w:val="28"/>
        </w:rPr>
        <w:t>— активно развивающаяся компания, входящая в десятку ведущих предприятий-изготовителей мороженого в России.</w:t>
      </w:r>
    </w:p>
    <w:p w:rsidR="00AC7897" w:rsidRPr="005A4478" w:rsidRDefault="00AC7897" w:rsidP="00372D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478">
        <w:rPr>
          <w:rFonts w:ascii="Times New Roman" w:hAnsi="Times New Roman"/>
          <w:sz w:val="28"/>
          <w:szCs w:val="28"/>
        </w:rPr>
        <w:t>Основной целью комбината является обеспечение конечного потребителя высококачественным экологически чистым отечественным продуктом. На предприятии используются последние достижения современных технологий, а также разрабатываются новые подходы к созданию новых видов мороженого.</w:t>
      </w:r>
    </w:p>
    <w:p w:rsidR="00AC7897" w:rsidRPr="005A4478" w:rsidRDefault="00AC7897" w:rsidP="00372D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478">
        <w:rPr>
          <w:rFonts w:ascii="Times New Roman" w:hAnsi="Times New Roman"/>
          <w:sz w:val="28"/>
          <w:szCs w:val="28"/>
        </w:rPr>
        <w:t>Производство мороженого на Белгородском хладокомбинате соответствует всем техническим и санитарным требованиям, предъявляемым к п</w:t>
      </w:r>
      <w:bookmarkStart w:id="0" w:name="_GoBack"/>
      <w:bookmarkEnd w:id="0"/>
      <w:r w:rsidRPr="005A4478">
        <w:rPr>
          <w:rFonts w:ascii="Times New Roman" w:hAnsi="Times New Roman"/>
          <w:sz w:val="28"/>
          <w:szCs w:val="28"/>
        </w:rPr>
        <w:t>роизводству молочной продукции.</w:t>
      </w:r>
    </w:p>
    <w:p w:rsidR="00AC7897" w:rsidRDefault="00AC7897" w:rsidP="00372D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478">
        <w:rPr>
          <w:rFonts w:ascii="Times New Roman" w:hAnsi="Times New Roman"/>
          <w:sz w:val="28"/>
          <w:szCs w:val="28"/>
        </w:rPr>
        <w:t>Практически все используемое на комбинате оборудование — лучших итальянских, датских и немецких фирм.</w:t>
      </w:r>
    </w:p>
    <w:p w:rsidR="00AC7897" w:rsidRDefault="00AC7897" w:rsidP="00AF000F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AC7897" w:rsidRDefault="00AC7897" w:rsidP="00AF000F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sectPr w:rsidR="00AC7897" w:rsidSect="0078193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897" w:rsidRDefault="00AC7897" w:rsidP="00CC5F0B">
      <w:pPr>
        <w:spacing w:after="0" w:line="240" w:lineRule="auto"/>
      </w:pPr>
      <w:r>
        <w:separator/>
      </w:r>
    </w:p>
  </w:endnote>
  <w:endnote w:type="continuationSeparator" w:id="0">
    <w:p w:rsidR="00AC7897" w:rsidRDefault="00AC7897" w:rsidP="00CC5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897" w:rsidRDefault="00AC7897" w:rsidP="00CC5F0B">
      <w:pPr>
        <w:spacing w:after="0" w:line="240" w:lineRule="auto"/>
      </w:pPr>
      <w:r>
        <w:separator/>
      </w:r>
    </w:p>
  </w:footnote>
  <w:footnote w:type="continuationSeparator" w:id="0">
    <w:p w:rsidR="00AC7897" w:rsidRDefault="00AC7897" w:rsidP="00CC5F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D7BFA"/>
    <w:multiLevelType w:val="multilevel"/>
    <w:tmpl w:val="E4902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325942"/>
    <w:multiLevelType w:val="multilevel"/>
    <w:tmpl w:val="8892D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A002D1"/>
    <w:multiLevelType w:val="multilevel"/>
    <w:tmpl w:val="7ACC8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66FF4"/>
    <w:multiLevelType w:val="hybridMultilevel"/>
    <w:tmpl w:val="F2647D42"/>
    <w:lvl w:ilvl="0" w:tplc="1480EF7C">
      <w:start w:val="1"/>
      <w:numFmt w:val="decimal"/>
      <w:lvlText w:val="%1."/>
      <w:lvlJc w:val="left"/>
      <w:pPr>
        <w:ind w:left="1848" w:hanging="112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6378435F"/>
    <w:multiLevelType w:val="multilevel"/>
    <w:tmpl w:val="9EFE0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2B30616"/>
    <w:multiLevelType w:val="multilevel"/>
    <w:tmpl w:val="53320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2F7457A"/>
    <w:multiLevelType w:val="multilevel"/>
    <w:tmpl w:val="2140F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21B1"/>
    <w:rsid w:val="00012C22"/>
    <w:rsid w:val="000306DC"/>
    <w:rsid w:val="00051071"/>
    <w:rsid w:val="00055041"/>
    <w:rsid w:val="000679F7"/>
    <w:rsid w:val="000858DF"/>
    <w:rsid w:val="000C73FE"/>
    <w:rsid w:val="0014366A"/>
    <w:rsid w:val="00152109"/>
    <w:rsid w:val="001543A4"/>
    <w:rsid w:val="001C61BF"/>
    <w:rsid w:val="001E2986"/>
    <w:rsid w:val="002528D0"/>
    <w:rsid w:val="002B0794"/>
    <w:rsid w:val="002C1DBF"/>
    <w:rsid w:val="00351024"/>
    <w:rsid w:val="00372D0E"/>
    <w:rsid w:val="0037769E"/>
    <w:rsid w:val="003B0D94"/>
    <w:rsid w:val="003C0628"/>
    <w:rsid w:val="00421BCA"/>
    <w:rsid w:val="00455357"/>
    <w:rsid w:val="004749D7"/>
    <w:rsid w:val="004D57A6"/>
    <w:rsid w:val="004F2785"/>
    <w:rsid w:val="00507C64"/>
    <w:rsid w:val="00520DA9"/>
    <w:rsid w:val="0053374A"/>
    <w:rsid w:val="00560DDF"/>
    <w:rsid w:val="00586DB7"/>
    <w:rsid w:val="00587CF7"/>
    <w:rsid w:val="005A4478"/>
    <w:rsid w:val="00610BA6"/>
    <w:rsid w:val="00617765"/>
    <w:rsid w:val="00627D37"/>
    <w:rsid w:val="00637A93"/>
    <w:rsid w:val="006B06E5"/>
    <w:rsid w:val="006C5BA7"/>
    <w:rsid w:val="007139A4"/>
    <w:rsid w:val="00743AC1"/>
    <w:rsid w:val="00776CD7"/>
    <w:rsid w:val="007812CD"/>
    <w:rsid w:val="00781931"/>
    <w:rsid w:val="007964A2"/>
    <w:rsid w:val="007D2384"/>
    <w:rsid w:val="007D41C1"/>
    <w:rsid w:val="0082567D"/>
    <w:rsid w:val="00830079"/>
    <w:rsid w:val="008557EA"/>
    <w:rsid w:val="0085589A"/>
    <w:rsid w:val="00870856"/>
    <w:rsid w:val="00880B45"/>
    <w:rsid w:val="008D3ED4"/>
    <w:rsid w:val="008D7D91"/>
    <w:rsid w:val="00905A43"/>
    <w:rsid w:val="00932FE7"/>
    <w:rsid w:val="0094110E"/>
    <w:rsid w:val="009479AF"/>
    <w:rsid w:val="00981D12"/>
    <w:rsid w:val="009C188C"/>
    <w:rsid w:val="009D1908"/>
    <w:rsid w:val="00A2030F"/>
    <w:rsid w:val="00A9093F"/>
    <w:rsid w:val="00AC003C"/>
    <w:rsid w:val="00AC7897"/>
    <w:rsid w:val="00AD6515"/>
    <w:rsid w:val="00AE272A"/>
    <w:rsid w:val="00AE465E"/>
    <w:rsid w:val="00AF000F"/>
    <w:rsid w:val="00B11AAF"/>
    <w:rsid w:val="00B806DF"/>
    <w:rsid w:val="00BE701B"/>
    <w:rsid w:val="00C12F21"/>
    <w:rsid w:val="00C34495"/>
    <w:rsid w:val="00C3487F"/>
    <w:rsid w:val="00C426BB"/>
    <w:rsid w:val="00C54EA1"/>
    <w:rsid w:val="00C6377D"/>
    <w:rsid w:val="00CC5F0B"/>
    <w:rsid w:val="00CE2BF9"/>
    <w:rsid w:val="00CE476D"/>
    <w:rsid w:val="00CF5C4C"/>
    <w:rsid w:val="00D52208"/>
    <w:rsid w:val="00D913C2"/>
    <w:rsid w:val="00D948F1"/>
    <w:rsid w:val="00DE5BAF"/>
    <w:rsid w:val="00DF0F9D"/>
    <w:rsid w:val="00E20E9E"/>
    <w:rsid w:val="00E323F5"/>
    <w:rsid w:val="00E41036"/>
    <w:rsid w:val="00E44952"/>
    <w:rsid w:val="00E828BD"/>
    <w:rsid w:val="00E84688"/>
    <w:rsid w:val="00E921B1"/>
    <w:rsid w:val="00EA799A"/>
    <w:rsid w:val="00EC60FA"/>
    <w:rsid w:val="00EF0BB7"/>
    <w:rsid w:val="00F11AF3"/>
    <w:rsid w:val="00F60120"/>
    <w:rsid w:val="00F80CB8"/>
    <w:rsid w:val="00F97E77"/>
    <w:rsid w:val="00FE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1BF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E921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421BCA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012C22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21B1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21BCA"/>
    <w:rPr>
      <w:rFonts w:ascii="Cambria" w:hAnsi="Cambria" w:cs="Times New Roman"/>
      <w:b/>
      <w:bCs/>
      <w:color w:val="4F81BD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12C22"/>
    <w:rPr>
      <w:rFonts w:ascii="Cambria" w:hAnsi="Cambria" w:cs="Times New Roman"/>
      <w:i/>
      <w:iCs/>
      <w:color w:val="243F60"/>
    </w:rPr>
  </w:style>
  <w:style w:type="paragraph" w:styleId="a3">
    <w:name w:val="Normal (Web)"/>
    <w:aliases w:val="Знак"/>
    <w:basedOn w:val="a"/>
    <w:link w:val="a4"/>
    <w:uiPriority w:val="99"/>
    <w:rsid w:val="00E921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E921B1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rsid w:val="00E92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921B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8557EA"/>
    <w:rPr>
      <w:rFonts w:cs="Times New Roman"/>
    </w:rPr>
  </w:style>
  <w:style w:type="character" w:styleId="a8">
    <w:name w:val="Hyperlink"/>
    <w:basedOn w:val="a0"/>
    <w:uiPriority w:val="99"/>
    <w:semiHidden/>
    <w:rsid w:val="00421BCA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semiHidden/>
    <w:rsid w:val="00CC5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CC5F0B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CC5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CC5F0B"/>
    <w:rPr>
      <w:rFonts w:cs="Times New Roman"/>
    </w:rPr>
  </w:style>
  <w:style w:type="paragraph" w:customStyle="1" w:styleId="uk-article-lead">
    <w:name w:val="uk-article-lead"/>
    <w:basedOn w:val="a"/>
    <w:uiPriority w:val="99"/>
    <w:rsid w:val="00AE46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 Знак"/>
    <w:basedOn w:val="a0"/>
    <w:link w:val="a3"/>
    <w:uiPriority w:val="99"/>
    <w:locked/>
    <w:rsid w:val="00372D0E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99"/>
    <w:qFormat/>
    <w:rsid w:val="00880B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58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58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8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58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8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58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587363">
                  <w:marLeft w:val="0"/>
                  <w:marRight w:val="0"/>
                  <w:marTop w:val="0"/>
                  <w:marBottom w:val="0"/>
                  <w:divBdr>
                    <w:top w:val="single" w:sz="6" w:space="0" w:color="E4E4E4"/>
                    <w:left w:val="single" w:sz="6" w:space="0" w:color="E4E4E4"/>
                    <w:bottom w:val="single" w:sz="6" w:space="0" w:color="E4E4E4"/>
                    <w:right w:val="single" w:sz="6" w:space="0" w:color="E4E4E4"/>
                  </w:divBdr>
                  <w:divsChild>
                    <w:div w:id="59358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358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58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87368">
          <w:marLeft w:val="0"/>
          <w:marRight w:val="0"/>
          <w:marTop w:val="0"/>
          <w:marBottom w:val="0"/>
          <w:divBdr>
            <w:top w:val="single" w:sz="2" w:space="0" w:color="E1E1E1"/>
            <w:left w:val="single" w:sz="2" w:space="0" w:color="E1E1E1"/>
            <w:bottom w:val="single" w:sz="2" w:space="0" w:color="E1E1E1"/>
            <w:right w:val="single" w:sz="2" w:space="0" w:color="E1E1E1"/>
          </w:divBdr>
          <w:divsChild>
            <w:div w:id="593587370">
              <w:marLeft w:val="-225"/>
              <w:marRight w:val="-225"/>
              <w:marTop w:val="0"/>
              <w:marBottom w:val="0"/>
              <w:divBdr>
                <w:top w:val="single" w:sz="2" w:space="0" w:color="E1E1E1"/>
                <w:left w:val="single" w:sz="2" w:space="0" w:color="E1E1E1"/>
                <w:bottom w:val="single" w:sz="2" w:space="0" w:color="E1E1E1"/>
                <w:right w:val="single" w:sz="2" w:space="0" w:color="E1E1E1"/>
              </w:divBdr>
              <w:divsChild>
                <w:div w:id="593587378">
                  <w:marLeft w:val="0"/>
                  <w:marRight w:val="0"/>
                  <w:marTop w:val="0"/>
                  <w:marBottom w:val="0"/>
                  <w:divBdr>
                    <w:top w:val="single" w:sz="2" w:space="31" w:color="E1E1E1"/>
                    <w:left w:val="single" w:sz="2" w:space="11" w:color="E1E1E1"/>
                    <w:bottom w:val="single" w:sz="2" w:space="0" w:color="E1E1E1"/>
                    <w:right w:val="single" w:sz="2" w:space="11" w:color="E1E1E1"/>
                  </w:divBdr>
                  <w:divsChild>
                    <w:div w:id="5935873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1E1E1"/>
                        <w:left w:val="single" w:sz="2" w:space="0" w:color="E1E1E1"/>
                        <w:bottom w:val="single" w:sz="2" w:space="0" w:color="E1E1E1"/>
                        <w:right w:val="single" w:sz="2" w:space="0" w:color="E1E1E1"/>
                      </w:divBdr>
                      <w:divsChild>
                        <w:div w:id="593587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1E1E1"/>
                            <w:left w:val="single" w:sz="2" w:space="0" w:color="E1E1E1"/>
                            <w:bottom w:val="single" w:sz="2" w:space="0" w:color="E1E1E1"/>
                            <w:right w:val="single" w:sz="2" w:space="0" w:color="E1E1E1"/>
                          </w:divBdr>
                          <w:divsChild>
                            <w:div w:id="59358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1E1E1"/>
                                <w:left w:val="single" w:sz="2" w:space="11" w:color="E1E1E1"/>
                                <w:bottom w:val="single" w:sz="2" w:space="0" w:color="E1E1E1"/>
                                <w:right w:val="single" w:sz="2" w:space="11" w:color="E1E1E1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3587384">
          <w:marLeft w:val="0"/>
          <w:marRight w:val="0"/>
          <w:marTop w:val="0"/>
          <w:marBottom w:val="0"/>
          <w:divBdr>
            <w:top w:val="single" w:sz="2" w:space="0" w:color="E1E1E1"/>
            <w:left w:val="single" w:sz="2" w:space="0" w:color="E1E1E1"/>
            <w:bottom w:val="single" w:sz="2" w:space="0" w:color="E1E1E1"/>
            <w:right w:val="single" w:sz="2" w:space="0" w:color="E1E1E1"/>
          </w:divBdr>
          <w:divsChild>
            <w:div w:id="593587375">
              <w:marLeft w:val="0"/>
              <w:marRight w:val="0"/>
              <w:marTop w:val="0"/>
              <w:marBottom w:val="0"/>
              <w:divBdr>
                <w:top w:val="single" w:sz="2" w:space="0" w:color="E1E1E1"/>
                <w:left w:val="single" w:sz="2" w:space="11" w:color="E1E1E1"/>
                <w:bottom w:val="single" w:sz="2" w:space="0" w:color="E1E1E1"/>
                <w:right w:val="single" w:sz="2" w:space="11" w:color="E1E1E1"/>
              </w:divBdr>
              <w:divsChild>
                <w:div w:id="593587387">
                  <w:marLeft w:val="-225"/>
                  <w:marRight w:val="-225"/>
                  <w:marTop w:val="0"/>
                  <w:marBottom w:val="0"/>
                  <w:divBdr>
                    <w:top w:val="single" w:sz="2" w:space="0" w:color="E1E1E1"/>
                    <w:left w:val="single" w:sz="2" w:space="0" w:color="E1E1E1"/>
                    <w:bottom w:val="single" w:sz="2" w:space="0" w:color="E1E1E1"/>
                    <w:right w:val="single" w:sz="2" w:space="0" w:color="E1E1E1"/>
                  </w:divBdr>
                  <w:divsChild>
                    <w:div w:id="5935873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1E1E1"/>
                        <w:left w:val="single" w:sz="2" w:space="11" w:color="E1E1E1"/>
                        <w:bottom w:val="single" w:sz="2" w:space="0" w:color="E1E1E1"/>
                        <w:right w:val="single" w:sz="2" w:space="11" w:color="E1E1E1"/>
                      </w:divBdr>
                      <w:divsChild>
                        <w:div w:id="59358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1E1E1"/>
                            <w:left w:val="single" w:sz="2" w:space="0" w:color="E1E1E1"/>
                            <w:bottom w:val="single" w:sz="2" w:space="0" w:color="E1E1E1"/>
                            <w:right w:val="single" w:sz="2" w:space="0" w:color="E1E1E1"/>
                          </w:divBdr>
                          <w:divsChild>
                            <w:div w:id="593587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1E1E1"/>
                                <w:left w:val="single" w:sz="2" w:space="0" w:color="E1E1E1"/>
                                <w:bottom w:val="single" w:sz="2" w:space="0" w:color="E1E1E1"/>
                                <w:right w:val="single" w:sz="2" w:space="0" w:color="E1E1E1"/>
                              </w:divBdr>
                              <w:divsChild>
                                <w:div w:id="593587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1E1E1"/>
                                    <w:left w:val="single" w:sz="2" w:space="0" w:color="E1E1E1"/>
                                    <w:bottom w:val="single" w:sz="2" w:space="0" w:color="E1E1E1"/>
                                    <w:right w:val="single" w:sz="2" w:space="0" w:color="E1E1E1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58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4</Pages>
  <Words>1193</Words>
  <Characters>6806</Characters>
  <Application>Microsoft Office Word</Application>
  <DocSecurity>0</DocSecurity>
  <Lines>56</Lines>
  <Paragraphs>15</Paragraphs>
  <ScaleCrop>false</ScaleCrop>
  <Company/>
  <LinksUpToDate>false</LinksUpToDate>
  <CharactersWithSpaces>7984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34</cp:revision>
  <dcterms:created xsi:type="dcterms:W3CDTF">2016-02-12T12:17:00Z</dcterms:created>
  <dcterms:modified xsi:type="dcterms:W3CDTF">2018-02-20T08:36:00Z</dcterms:modified>
</cp:coreProperties>
</file>